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widowControl w:val="0"/>
        <w:shd w:fill="ffffff" w:val="clear"/>
        <w:spacing w:after="20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ПОЛИТИКА КОНФИДЕНЦИАЛЬНОСТИ ПЕРСОНАЛЬНЫХ ДАННЫХ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ред.  07 мая 2026 г.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Общество с ограниченной ответственностью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МАЙПЛ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ИНН: 5406850576</w:t>
        <w:br w:type="textWrapping"/>
        <w:t xml:space="preserve">ОГРН: 1255400029312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расположенной на доменном имени mypl.pro, которую можно получить о Пользователе во время использования  данного сайта, программ и продуктов.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ОПРЕДЕЛЕНИЕ ТЕРМИНОВ</w:t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настоящей Политике конфиденциальности используются следующие термины:</w:t>
      </w:r>
    </w:p>
    <w:p w:rsidR="00000000" w:rsidDel="00000000" w:rsidP="00000000" w:rsidRDefault="00000000" w:rsidRPr="00000000" w14:paraId="0000000B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«Сайт» - mypl.pro. </w:t>
      </w:r>
    </w:p>
    <w:p w:rsidR="00000000" w:rsidDel="00000000" w:rsidP="00000000" w:rsidRDefault="00000000" w:rsidRPr="00000000" w14:paraId="0000000C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«Администрация сайта (далее – Администрация сайта, Операторы)» – ООО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МАЙПЛ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и ИП Акерман Даниил Иванович, которое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000000" w:rsidDel="00000000" w:rsidP="00000000" w:rsidRDefault="00000000" w:rsidRPr="00000000" w14:paraId="0000000D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«Персональные данные»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000000" w:rsidDel="00000000" w:rsidP="00000000" w:rsidRDefault="00000000" w:rsidRPr="00000000" w14:paraId="0000000E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«Обработка персональных данных»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0F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«Конфиденциальность персональных данных» – обязательное для соблюдения Операторами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000000" w:rsidDel="00000000" w:rsidP="00000000" w:rsidRDefault="00000000" w:rsidRPr="00000000" w14:paraId="00000010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«Форма обратной связи» - html-форма, которую Пользователь заполняет своими персональными данными на сайте, для регистрации на сайте, либо для получения информации об услугах, работах, продуктах и прочее.</w:t>
      </w:r>
    </w:p>
    <w:p w:rsidR="00000000" w:rsidDel="00000000" w:rsidP="00000000" w:rsidRDefault="00000000" w:rsidRPr="00000000" w14:paraId="00000011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«Пользователь сайта (далее – Пользователь, Субъект персональных данных)» – лицо, имеющее доступ к сайту, посредством сети Интернет и использующее сайт.</w:t>
      </w:r>
    </w:p>
    <w:p w:rsidR="00000000" w:rsidDel="00000000" w:rsidP="00000000" w:rsidRDefault="00000000" w:rsidRPr="00000000" w14:paraId="00000012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«Cookies» –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000000" w:rsidDel="00000000" w:rsidP="00000000" w:rsidRDefault="00000000" w:rsidRPr="00000000" w14:paraId="00000013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«IP-адрес» – уникальный сетевой адрес узла в компьютерной сети, построенной по протоколу IP.</w:t>
      </w:r>
    </w:p>
    <w:p w:rsidR="00000000" w:rsidDel="00000000" w:rsidP="00000000" w:rsidRDefault="00000000" w:rsidRPr="00000000" w14:paraId="00000014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«Товар» – вещь, услуга (работа), которую Пользователь приобретает (покупает) с помощью сайта.</w:t>
      </w:r>
    </w:p>
    <w:p w:rsidR="00000000" w:rsidDel="00000000" w:rsidP="00000000" w:rsidRDefault="00000000" w:rsidRPr="00000000" w14:paraId="00000015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«Блокирование персональных данных»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000000" w:rsidDel="00000000" w:rsidP="00000000" w:rsidRDefault="00000000" w:rsidRPr="00000000" w14:paraId="00000016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«Распространение персональных данных» – действия, направленные на раскрытие персональных данных неопределенному кругу лиц.</w:t>
      </w:r>
    </w:p>
    <w:p w:rsidR="00000000" w:rsidDel="00000000" w:rsidP="00000000" w:rsidRDefault="00000000" w:rsidRPr="00000000" w14:paraId="00000017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«Предоставление персональных данных» – действия, направленные на раскрытие персональных данных определенному лицу или определенному кругу лиц.</w:t>
      </w:r>
    </w:p>
    <w:p w:rsidR="00000000" w:rsidDel="00000000" w:rsidP="00000000" w:rsidRDefault="00000000" w:rsidRPr="00000000" w14:paraId="00000018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ОБЩИЕ ПОЛОЖЕНИЯ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Регистрация Пользователя на сайте с проставлением отметки согласия на обработку персональных данных означает также согласие Пользователя с настоящей Политикой конфиденциальности и условиями обработки персональных данных Пользователя. Оформление отдельного согласия в этом случае не требуется.</w:t>
      </w:r>
    </w:p>
    <w:p w:rsidR="00000000" w:rsidDel="00000000" w:rsidP="00000000" w:rsidRDefault="00000000" w:rsidRPr="00000000" w14:paraId="0000001A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несогласии с условиями Политики конфиденциальности Пользователь должен прекратить использование сайта.</w:t>
      </w:r>
    </w:p>
    <w:p w:rsidR="00000000" w:rsidDel="00000000" w:rsidP="00000000" w:rsidRDefault="00000000" w:rsidRPr="00000000" w14:paraId="0000001B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Настоящая Политика конфиденциальности применяется только к сайту mypl.pro. Администрация сайта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000000" w:rsidDel="00000000" w:rsidP="00000000" w:rsidRDefault="00000000" w:rsidRPr="00000000" w14:paraId="0000001C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 не проверяет достоверность персональных данных, предоставляемых Пользователем сайта.</w:t>
      </w:r>
    </w:p>
    <w:p w:rsidR="00000000" w:rsidDel="00000000" w:rsidP="00000000" w:rsidRDefault="00000000" w:rsidRPr="00000000" w14:paraId="0000001D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ПРЕДМЕТ ПОЛИТИКИ КОНФИДЕНЦИАЛЬНОСТИ</w:t>
      </w:r>
    </w:p>
    <w:p w:rsidR="00000000" w:rsidDel="00000000" w:rsidP="00000000" w:rsidRDefault="00000000" w:rsidRPr="00000000" w14:paraId="0000001E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регистрации. </w:t>
      </w:r>
    </w:p>
    <w:p w:rsidR="00000000" w:rsidDel="00000000" w:rsidP="00000000" w:rsidRDefault="00000000" w:rsidRPr="00000000" w14:paraId="0000001F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Персональные данные, разрешённые к обработке в рамках настоящей Политики конфиденциальности, предоставляются Пользователем путём заполнения формы на сайте в соответствующем разделе и включают в себя следующую информацию:</w:t>
      </w:r>
    </w:p>
    <w:p w:rsidR="00000000" w:rsidDel="00000000" w:rsidP="00000000" w:rsidRDefault="00000000" w:rsidRPr="00000000" w14:paraId="00000020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имя;</w:t>
      </w:r>
    </w:p>
    <w:p w:rsidR="00000000" w:rsidDel="00000000" w:rsidP="00000000" w:rsidRDefault="00000000" w:rsidRPr="00000000" w14:paraId="00000021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электронной почты;</w:t>
      </w:r>
    </w:p>
    <w:p w:rsidR="00000000" w:rsidDel="00000000" w:rsidP="00000000" w:rsidRDefault="00000000" w:rsidRPr="00000000" w14:paraId="00000022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телефона.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 осуществляет сбор статистики об IP-адресах и cookie своих посетителей. Данная информация используется с целью выявления и решения технических проблем. Указанные в настоящем пункте данные не передаются третьим лицам и используются только в целях указанных в настоящем пункте.  </w:t>
      </w:r>
    </w:p>
    <w:p w:rsidR="00000000" w:rsidDel="00000000" w:rsidP="00000000" w:rsidRDefault="00000000" w:rsidRPr="00000000" w14:paraId="00000024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Любая иная персональная информация не оговоренная выше подлежит надежному хранению и нераспространению, за исключением случаев, предусмотренных в п.п. 5.2. и 5.3. настоящей Политики конфиденциальности.</w:t>
      </w:r>
    </w:p>
    <w:p w:rsidR="00000000" w:rsidDel="00000000" w:rsidP="00000000" w:rsidRDefault="00000000" w:rsidRPr="00000000" w14:paraId="00000025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ЦЕЛИ СБОРА ПЕРСОНАЛЬНОЙ ИНФОРМАЦИИ ПОЛЬЗОВАТЕЛЯ</w:t>
      </w:r>
    </w:p>
    <w:p w:rsidR="00000000" w:rsidDel="00000000" w:rsidP="00000000" w:rsidRDefault="00000000" w:rsidRPr="00000000" w14:paraId="00000026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Персональные данные Пользователя Администрация сайта может использовать в целях:</w:t>
      </w:r>
    </w:p>
    <w:p w:rsidR="00000000" w:rsidDel="00000000" w:rsidP="00000000" w:rsidRDefault="00000000" w:rsidRPr="00000000" w14:paraId="00000027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Идентификации Пользователя, для оформления заказа и (или) заключения Договора.</w:t>
      </w:r>
    </w:p>
    <w:p w:rsidR="00000000" w:rsidDel="00000000" w:rsidP="00000000" w:rsidRDefault="00000000" w:rsidRPr="00000000" w14:paraId="00000028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000000" w:rsidDel="00000000" w:rsidP="00000000" w:rsidRDefault="00000000" w:rsidRPr="00000000" w14:paraId="00000029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Уведомления Пользователя сайта о состоянии Заказа.</w:t>
      </w:r>
    </w:p>
    <w:p w:rsidR="00000000" w:rsidDel="00000000" w:rsidP="00000000" w:rsidRDefault="00000000" w:rsidRPr="00000000" w14:paraId="0000002A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Обработки и получения платежей, оспаривания платежа. В целях дополнительной защиты от мошеннических действий указанные Пользователем персональные данные могут быть переданы платёжной системе, осуществляющей транзакции по оплате оформленных на Сайте заказов.</w:t>
      </w:r>
    </w:p>
    <w:p w:rsidR="00000000" w:rsidDel="00000000" w:rsidP="00000000" w:rsidRDefault="00000000" w:rsidRPr="00000000" w14:paraId="0000002B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Предоставления Пользователю эффективной клиентской и технической поддержки при возникновении проблем связанных с использованием сайта.</w:t>
      </w:r>
    </w:p>
    <w:p w:rsidR="00000000" w:rsidDel="00000000" w:rsidP="00000000" w:rsidRDefault="00000000" w:rsidRPr="00000000" w14:paraId="0000002C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Предоставления Пользователю обновлений продукции, специальных предложений, информации о ценах, новостной рассылки и иных сведений от имени  Администрации сайта или от имени партнеров.</w:t>
      </w:r>
    </w:p>
    <w:p w:rsidR="00000000" w:rsidDel="00000000" w:rsidP="00000000" w:rsidRDefault="00000000" w:rsidRPr="00000000" w14:paraId="0000002D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Осуществления рекламной деятельности.</w:t>
      </w:r>
    </w:p>
    <w:p w:rsidR="00000000" w:rsidDel="00000000" w:rsidP="00000000" w:rsidRDefault="00000000" w:rsidRPr="00000000" w14:paraId="0000002E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Предоставления доступа Пользователю на сайты или сервисы партнеров с целью получения продуктов, обновлений и услуг.</w:t>
      </w:r>
    </w:p>
    <w:p w:rsidR="00000000" w:rsidDel="00000000" w:rsidP="00000000" w:rsidRDefault="00000000" w:rsidRPr="00000000" w14:paraId="0000002F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СПОСОБЫ И СРОКИ ОБРАБОТКИ ПЕРСОНАЛЬНОЙ ИНФОРМАЦИИ</w:t>
      </w:r>
    </w:p>
    <w:p w:rsidR="00000000" w:rsidDel="00000000" w:rsidP="00000000" w:rsidRDefault="00000000" w:rsidRPr="00000000" w14:paraId="00000030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Обработка персональных данных Пользователя осуществляется не дольше срока, отвечающего целям обработки персональных данных,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Операторы могут обрабатывать персональные данные следующими способами: сбор, запись, систематизация, накопление, хранение, уточнение (обновление, изменение), использование, передача (доступ, предоставление) блокирование, удаление, уничтожение персональных данных.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 соглашается с тем, что Администрация сайта вправе предоставить персональные данные партнерам, другим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сайте.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Персональные данные Пользователя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000000" w:rsidDel="00000000" w:rsidP="00000000" w:rsidRDefault="00000000" w:rsidRPr="00000000" w14:paraId="00000034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000000" w:rsidDel="00000000" w:rsidP="00000000" w:rsidRDefault="00000000" w:rsidRPr="00000000" w14:paraId="00000036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ОБЯЗАТЕЛЬСТВА СТОРОН</w:t>
      </w:r>
    </w:p>
    <w:p w:rsidR="00000000" w:rsidDel="00000000" w:rsidP="00000000" w:rsidRDefault="00000000" w:rsidRPr="00000000" w14:paraId="00000037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 обязан:</w:t>
      </w:r>
    </w:p>
    <w:p w:rsidR="00000000" w:rsidDel="00000000" w:rsidP="00000000" w:rsidRDefault="00000000" w:rsidRPr="00000000" w14:paraId="00000038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Предоставить информацию о персональных данных, необходимую для пользования сайтом.</w:t>
      </w:r>
    </w:p>
    <w:p w:rsidR="00000000" w:rsidDel="00000000" w:rsidP="00000000" w:rsidRDefault="00000000" w:rsidRPr="00000000" w14:paraId="00000039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Обновить, дополнить предоставленную информацию о персональных данных в случае изменения данной информации.</w:t>
      </w:r>
    </w:p>
    <w:p w:rsidR="00000000" w:rsidDel="00000000" w:rsidP="00000000" w:rsidRDefault="00000000" w:rsidRPr="00000000" w14:paraId="0000003A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 имеет право отозвать согласие на обработку персональных данных, путем направления уведомления Операторам по адресу электронной почты: akerman@mypl.pro. Операторы прекращают обработку персональных данных в сроки установленные действующим законодательством РФ. 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 обязана:</w:t>
      </w:r>
    </w:p>
    <w:p w:rsidR="00000000" w:rsidDel="00000000" w:rsidP="00000000" w:rsidRDefault="00000000" w:rsidRPr="00000000" w14:paraId="0000003C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Использовать полученную информацию исключительно для целей, указанных в разделе 4 настоящей Политики конфиденциальности.</w:t>
      </w:r>
    </w:p>
    <w:p w:rsidR="00000000" w:rsidDel="00000000" w:rsidP="00000000" w:rsidRDefault="00000000" w:rsidRPr="00000000" w14:paraId="0000003D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</w:p>
    <w:p w:rsidR="00000000" w:rsidDel="00000000" w:rsidP="00000000" w:rsidRDefault="00000000" w:rsidRPr="00000000" w14:paraId="0000003E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Принимать меры предосторожности для защиты конфиденциальности персональных данных Пользователя согласно порядку, установленному законодательством РФ.</w:t>
      </w:r>
    </w:p>
    <w:p w:rsidR="00000000" w:rsidDel="00000000" w:rsidP="00000000" w:rsidRDefault="00000000" w:rsidRPr="00000000" w14:paraId="0000003F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000000" w:rsidDel="00000000" w:rsidP="00000000" w:rsidRDefault="00000000" w:rsidRPr="00000000" w14:paraId="00000040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41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5.2., 5.3. и 7.2. настоящей Политики Конфиденциальности.</w:t>
      </w:r>
    </w:p>
    <w:p w:rsidR="00000000" w:rsidDel="00000000" w:rsidP="00000000" w:rsidRDefault="00000000" w:rsidRPr="00000000" w14:paraId="00000042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утраты или разглашения персональных данных Администрация сайта не несёт ответственность, если персональные данные:</w:t>
      </w:r>
    </w:p>
    <w:p w:rsidR="00000000" w:rsidDel="00000000" w:rsidP="00000000" w:rsidRDefault="00000000" w:rsidRPr="00000000" w14:paraId="00000043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стали публичным достоянием до их утраты или разглашения.</w:t>
      </w:r>
    </w:p>
    <w:p w:rsidR="00000000" w:rsidDel="00000000" w:rsidP="00000000" w:rsidRDefault="00000000" w:rsidRPr="00000000" w14:paraId="00000044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были получены от третьей стороны до момента её получения Администрацией сайта.</w:t>
      </w:r>
    </w:p>
    <w:p w:rsidR="00000000" w:rsidDel="00000000" w:rsidP="00000000" w:rsidRDefault="00000000" w:rsidRPr="00000000" w14:paraId="00000045">
      <w:pPr>
        <w:widowControl w:val="0"/>
        <w:numPr>
          <w:ilvl w:val="2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были разглашены с согласия Пользователя.</w:t>
      </w:r>
    </w:p>
    <w:p w:rsidR="00000000" w:rsidDel="00000000" w:rsidP="00000000" w:rsidRDefault="00000000" w:rsidRPr="00000000" w14:paraId="00000046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РАЗРЕШЕНИЕ СПОРОВ</w:t>
      </w:r>
    </w:p>
    <w:p w:rsidR="00000000" w:rsidDel="00000000" w:rsidP="00000000" w:rsidRDefault="00000000" w:rsidRPr="00000000" w14:paraId="00000047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обращения в суд с иском по спорам, возникающим из отношений между Пользователем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недостижении соглашения спор будет передан на рассмотрение в судебный орган по месту нахождения Оператора (а именно ООО “МАЙПЛ”), в соответствии с действующим законодательством Российской Федерации.</w:t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000000" w:rsidDel="00000000" w:rsidP="00000000" w:rsidRDefault="00000000" w:rsidRPr="00000000" w14:paraId="0000004B">
      <w:pPr>
        <w:pStyle w:val="Heading1"/>
        <w:widowControl w:val="0"/>
        <w:numPr>
          <w:ilvl w:val="0"/>
          <w:numId w:val="1"/>
        </w:numPr>
        <w:spacing w:after="20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ДОПОЛНИТЕЛЬНЫЕ УСЛОВИЯ</w:t>
      </w:r>
    </w:p>
    <w:p w:rsidR="00000000" w:rsidDel="00000000" w:rsidP="00000000" w:rsidRDefault="00000000" w:rsidRPr="00000000" w14:paraId="0000004C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сайта вправе вносить изменения в настоящую Политику конфиденциальности без согласия Пользователя.</w:t>
      </w:r>
    </w:p>
    <w:p w:rsidR="00000000" w:rsidDel="00000000" w:rsidP="00000000" w:rsidRDefault="00000000" w:rsidRPr="00000000" w14:paraId="0000004D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000000" w:rsidDel="00000000" w:rsidP="00000000" w:rsidRDefault="00000000" w:rsidRPr="00000000" w14:paraId="0000004E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предложения или вопросы по настоящей Политике конфиденциальности следует адресовать на адрес: akerman@mypl.pro.</w:t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1"/>
        </w:numPr>
        <w:spacing w:after="20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Действующая Политика конфиденциальности размещена на странице по адресу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mypl.pro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  <w:shd w:fill="auto" w:val="clear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  <w:shd w:fill="auto" w:val="clear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